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64D81" w14:textId="6D26C6A5" w:rsidR="005C4F6A" w:rsidRPr="004F217C" w:rsidRDefault="00310CD3" w:rsidP="00B26B7F">
      <w:pPr>
        <w:pStyle w:val="Style1"/>
        <w:ind w:left="-142"/>
        <w:rPr>
          <w:lang w:val="en-US"/>
        </w:rPr>
      </w:pPr>
      <w:r w:rsidRPr="00913460">
        <w:rPr>
          <w:lang w:val="en"/>
        </w:rPr>
        <w:t>Characteristics of the documentation to be used</w:t>
      </w:r>
    </w:p>
    <w:p w14:paraId="20E7F128" w14:textId="77777777" w:rsidR="00310CD3" w:rsidRPr="004F217C" w:rsidRDefault="00310CD3" w:rsidP="00B26B7F">
      <w:pPr>
        <w:spacing w:after="0" w:line="240" w:lineRule="auto"/>
        <w:ind w:left="-142"/>
        <w:rPr>
          <w:sz w:val="20"/>
          <w:szCs w:val="20"/>
          <w:lang w:val="en-US"/>
        </w:rPr>
      </w:pPr>
      <w:r w:rsidRPr="00B26B7F">
        <w:rPr>
          <w:sz w:val="20"/>
          <w:szCs w:val="20"/>
          <w:lang w:val="en"/>
        </w:rPr>
        <w:t>By specifying the types of documents to be explored, it will be easier to identify which research tools should be used later. The table below can be used to indicate the characteristics of potentially useful documentation to be used for the realization of an academic work.</w:t>
      </w:r>
    </w:p>
    <w:p w14:paraId="7D1B5435" w14:textId="77777777" w:rsidR="00310CD3" w:rsidRPr="004F217C" w:rsidRDefault="00310CD3" w:rsidP="00310CD3">
      <w:pPr>
        <w:spacing w:after="0"/>
        <w:rPr>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73"/>
        <w:gridCol w:w="2976"/>
        <w:gridCol w:w="562"/>
        <w:gridCol w:w="3544"/>
      </w:tblGrid>
      <w:tr w:rsidR="00310CD3" w14:paraId="138F0896" w14:textId="77777777" w:rsidTr="00B26B7F">
        <w:tc>
          <w:tcPr>
            <w:tcW w:w="1673" w:type="dxa"/>
            <w:shd w:val="clear" w:color="auto" w:fill="595959" w:themeFill="text1" w:themeFillTint="A6"/>
            <w:vAlign w:val="center"/>
          </w:tcPr>
          <w:p w14:paraId="1C7A7CCD" w14:textId="77777777" w:rsidR="00310CD3" w:rsidRPr="00B26B7F" w:rsidRDefault="00310CD3" w:rsidP="00310CD3">
            <w:pPr>
              <w:spacing w:after="0"/>
              <w:rPr>
                <w:rFonts w:cs="Arial"/>
                <w:b/>
                <w:color w:val="FFFFFF" w:themeColor="background1"/>
                <w:sz w:val="20"/>
                <w:szCs w:val="20"/>
              </w:rPr>
            </w:pPr>
            <w:r w:rsidRPr="00B26B7F">
              <w:rPr>
                <w:b/>
                <w:color w:val="FFFFFF" w:themeColor="background1"/>
                <w:sz w:val="20"/>
                <w:szCs w:val="20"/>
                <w:lang w:val="en"/>
              </w:rPr>
              <w:t>Period</w:t>
            </w:r>
          </w:p>
          <w:p w14:paraId="22128E94" w14:textId="77777777" w:rsidR="00310CD3" w:rsidRPr="00B26B7F" w:rsidRDefault="00310CD3" w:rsidP="00310CD3">
            <w:pPr>
              <w:spacing w:after="0"/>
              <w:rPr>
                <w:rFonts w:cs="Arial"/>
                <w:color w:val="FFFFFF" w:themeColor="background1"/>
                <w:sz w:val="20"/>
                <w:szCs w:val="20"/>
              </w:rPr>
            </w:pPr>
          </w:p>
        </w:tc>
        <w:tc>
          <w:tcPr>
            <w:tcW w:w="2976" w:type="dxa"/>
            <w:shd w:val="clear" w:color="auto" w:fill="auto"/>
          </w:tcPr>
          <w:p w14:paraId="3CF48FE5" w14:textId="77777777" w:rsidR="00310CD3" w:rsidRPr="001637BD" w:rsidRDefault="00310CD3" w:rsidP="00310CD3">
            <w:pPr>
              <w:spacing w:after="0"/>
              <w:rPr>
                <w:rFonts w:cs="Arial"/>
                <w:sz w:val="20"/>
                <w:szCs w:val="20"/>
              </w:rPr>
            </w:pPr>
            <w:r w:rsidRPr="001637BD">
              <w:rPr>
                <w:sz w:val="20"/>
                <w:szCs w:val="20"/>
                <w:lang w:val="en"/>
              </w:rPr>
              <w:t>Of:</w:t>
            </w:r>
          </w:p>
        </w:tc>
        <w:tc>
          <w:tcPr>
            <w:tcW w:w="4106" w:type="dxa"/>
            <w:gridSpan w:val="2"/>
            <w:shd w:val="clear" w:color="auto" w:fill="auto"/>
          </w:tcPr>
          <w:p w14:paraId="0D410CA7" w14:textId="77777777" w:rsidR="00310CD3" w:rsidRPr="001637BD" w:rsidRDefault="00310CD3" w:rsidP="00310CD3">
            <w:pPr>
              <w:spacing w:after="0"/>
              <w:rPr>
                <w:rFonts w:cs="Arial"/>
                <w:sz w:val="20"/>
                <w:szCs w:val="20"/>
              </w:rPr>
            </w:pPr>
            <w:r w:rsidRPr="001637BD">
              <w:rPr>
                <w:sz w:val="20"/>
                <w:szCs w:val="20"/>
                <w:lang w:val="en"/>
              </w:rPr>
              <w:t>At:</w:t>
            </w:r>
          </w:p>
        </w:tc>
      </w:tr>
      <w:tr w:rsidR="00310CD3" w:rsidRPr="004F217C" w14:paraId="4976001E" w14:textId="77777777" w:rsidTr="00B26B7F">
        <w:trPr>
          <w:trHeight w:val="1077"/>
        </w:trPr>
        <w:tc>
          <w:tcPr>
            <w:tcW w:w="1673" w:type="dxa"/>
            <w:shd w:val="clear" w:color="auto" w:fill="595959" w:themeFill="text1" w:themeFillTint="A6"/>
            <w:vAlign w:val="center"/>
          </w:tcPr>
          <w:p w14:paraId="71491285" w14:textId="77777777" w:rsidR="00310CD3" w:rsidRPr="004F217C" w:rsidRDefault="00310CD3" w:rsidP="00310CD3">
            <w:pPr>
              <w:spacing w:after="0"/>
              <w:rPr>
                <w:rFonts w:cs="Arial"/>
                <w:b/>
                <w:color w:val="FFFFFF" w:themeColor="background1"/>
                <w:sz w:val="20"/>
                <w:szCs w:val="20"/>
                <w:lang w:val="en-US"/>
              </w:rPr>
            </w:pPr>
            <w:r w:rsidRPr="00B26B7F">
              <w:rPr>
                <w:b/>
                <w:color w:val="FFFFFF" w:themeColor="background1"/>
                <w:sz w:val="20"/>
                <w:szCs w:val="20"/>
                <w:lang w:val="en"/>
              </w:rPr>
              <w:t>Places covered by the research</w:t>
            </w:r>
          </w:p>
        </w:tc>
        <w:tc>
          <w:tcPr>
            <w:tcW w:w="7082" w:type="dxa"/>
            <w:gridSpan w:val="3"/>
            <w:shd w:val="clear" w:color="auto" w:fill="auto"/>
          </w:tcPr>
          <w:p w14:paraId="1B5862B8" w14:textId="77777777" w:rsidR="00310CD3" w:rsidRPr="004F217C" w:rsidRDefault="00310CD3" w:rsidP="00310CD3">
            <w:pPr>
              <w:spacing w:after="0"/>
              <w:rPr>
                <w:rFonts w:cs="Arial"/>
                <w:sz w:val="20"/>
                <w:szCs w:val="20"/>
                <w:lang w:val="en-US"/>
              </w:rPr>
            </w:pPr>
            <w:r w:rsidRPr="001637BD">
              <w:rPr>
                <w:sz w:val="20"/>
                <w:szCs w:val="20"/>
                <w:lang w:val="en"/>
              </w:rPr>
              <w:t>E.g.</w:t>
            </w:r>
            <w:r>
              <w:rPr>
                <w:sz w:val="20"/>
                <w:szCs w:val="20"/>
                <w:lang w:val="en"/>
              </w:rPr>
              <w:t xml:space="preserve">: </w:t>
            </w:r>
            <w:r w:rsidRPr="001637BD">
              <w:rPr>
                <w:sz w:val="20"/>
                <w:szCs w:val="20"/>
                <w:lang w:val="en"/>
              </w:rPr>
              <w:t>Quebec</w:t>
            </w:r>
            <w:r>
              <w:rPr>
                <w:lang w:val="en"/>
              </w:rPr>
              <w:t xml:space="preserve">, </w:t>
            </w:r>
            <w:r>
              <w:rPr>
                <w:sz w:val="20"/>
                <w:szCs w:val="20"/>
                <w:lang w:val="en"/>
              </w:rPr>
              <w:t>United States, Chile</w:t>
            </w:r>
          </w:p>
          <w:p w14:paraId="28CFDDA0" w14:textId="77777777" w:rsidR="00310CD3" w:rsidRPr="004F217C" w:rsidRDefault="00310CD3" w:rsidP="00310CD3">
            <w:pPr>
              <w:spacing w:after="0"/>
              <w:rPr>
                <w:rFonts w:cs="Arial"/>
                <w:sz w:val="20"/>
                <w:szCs w:val="20"/>
                <w:lang w:val="en-US"/>
              </w:rPr>
            </w:pPr>
          </w:p>
        </w:tc>
      </w:tr>
      <w:tr w:rsidR="00310CD3" w14:paraId="69E57049" w14:textId="77777777" w:rsidTr="00B26B7F">
        <w:trPr>
          <w:trHeight w:val="1077"/>
        </w:trPr>
        <w:tc>
          <w:tcPr>
            <w:tcW w:w="1673" w:type="dxa"/>
            <w:shd w:val="clear" w:color="auto" w:fill="595959" w:themeFill="text1" w:themeFillTint="A6"/>
            <w:vAlign w:val="center"/>
          </w:tcPr>
          <w:p w14:paraId="4EEF5331" w14:textId="77777777" w:rsidR="00310CD3" w:rsidRPr="00B26B7F" w:rsidRDefault="00310CD3" w:rsidP="00310CD3">
            <w:pPr>
              <w:spacing w:after="0"/>
              <w:rPr>
                <w:rFonts w:cs="Arial"/>
                <w:color w:val="FFFFFF" w:themeColor="background1"/>
                <w:sz w:val="20"/>
                <w:szCs w:val="20"/>
              </w:rPr>
            </w:pPr>
            <w:r w:rsidRPr="00B26B7F">
              <w:rPr>
                <w:b/>
                <w:color w:val="FFFFFF" w:themeColor="background1"/>
                <w:sz w:val="20"/>
                <w:szCs w:val="20"/>
                <w:lang w:val="en"/>
              </w:rPr>
              <w:t>Tongue</w:t>
            </w:r>
          </w:p>
        </w:tc>
        <w:tc>
          <w:tcPr>
            <w:tcW w:w="7082" w:type="dxa"/>
            <w:gridSpan w:val="3"/>
            <w:shd w:val="clear" w:color="auto" w:fill="auto"/>
          </w:tcPr>
          <w:p w14:paraId="4E5765E7" w14:textId="77777777" w:rsidR="00310CD3" w:rsidRPr="001637BD" w:rsidRDefault="00310CD3" w:rsidP="00310CD3">
            <w:pPr>
              <w:spacing w:after="0"/>
              <w:rPr>
                <w:rFonts w:cs="Arial"/>
                <w:sz w:val="20"/>
                <w:szCs w:val="20"/>
              </w:rPr>
            </w:pPr>
            <w:r w:rsidRPr="001637BD">
              <w:rPr>
                <w:sz w:val="20"/>
                <w:szCs w:val="20"/>
                <w:lang w:val="en"/>
              </w:rPr>
              <w:t>Ex.: French, English, Spanish</w:t>
            </w:r>
          </w:p>
          <w:p w14:paraId="09ED265D" w14:textId="77777777" w:rsidR="00310CD3" w:rsidRPr="001637BD" w:rsidRDefault="00310CD3" w:rsidP="00310CD3">
            <w:pPr>
              <w:spacing w:after="0"/>
              <w:rPr>
                <w:rFonts w:cs="Arial"/>
                <w:sz w:val="20"/>
                <w:szCs w:val="20"/>
              </w:rPr>
            </w:pPr>
          </w:p>
        </w:tc>
      </w:tr>
      <w:tr w:rsidR="00310CD3" w14:paraId="374B9E66" w14:textId="77777777" w:rsidTr="00B26B7F">
        <w:trPr>
          <w:trHeight w:val="680"/>
        </w:trPr>
        <w:tc>
          <w:tcPr>
            <w:tcW w:w="1673" w:type="dxa"/>
            <w:shd w:val="clear" w:color="auto" w:fill="595959" w:themeFill="text1" w:themeFillTint="A6"/>
            <w:vAlign w:val="center"/>
          </w:tcPr>
          <w:p w14:paraId="22118AB2" w14:textId="77777777" w:rsidR="00310CD3" w:rsidRPr="00B26B7F" w:rsidRDefault="00310CD3" w:rsidP="00310CD3">
            <w:pPr>
              <w:spacing w:after="0"/>
              <w:rPr>
                <w:rFonts w:cs="Arial"/>
                <w:b/>
                <w:color w:val="FFFFFF" w:themeColor="background1"/>
                <w:sz w:val="20"/>
                <w:szCs w:val="20"/>
              </w:rPr>
            </w:pPr>
            <w:r w:rsidRPr="00B26B7F">
              <w:rPr>
                <w:b/>
                <w:color w:val="FFFFFF" w:themeColor="background1"/>
                <w:sz w:val="20"/>
                <w:szCs w:val="20"/>
                <w:lang w:val="en"/>
              </w:rPr>
              <w:t>Domain</w:t>
            </w:r>
          </w:p>
          <w:p w14:paraId="160290E7" w14:textId="77777777" w:rsidR="00310CD3" w:rsidRPr="00B26B7F" w:rsidRDefault="00310CD3" w:rsidP="00310CD3">
            <w:pPr>
              <w:spacing w:after="0"/>
              <w:rPr>
                <w:rFonts w:cs="Arial"/>
                <w:color w:val="FFFFFF" w:themeColor="background1"/>
                <w:sz w:val="20"/>
                <w:szCs w:val="20"/>
              </w:rPr>
            </w:pPr>
          </w:p>
        </w:tc>
        <w:tc>
          <w:tcPr>
            <w:tcW w:w="7082" w:type="dxa"/>
            <w:gridSpan w:val="3"/>
            <w:shd w:val="clear" w:color="auto" w:fill="auto"/>
          </w:tcPr>
          <w:p w14:paraId="7B7DB745" w14:textId="77777777" w:rsidR="00310CD3" w:rsidRPr="001637BD" w:rsidRDefault="00310CD3" w:rsidP="00310CD3">
            <w:pPr>
              <w:spacing w:after="0"/>
              <w:rPr>
                <w:rFonts w:cs="Arial"/>
                <w:sz w:val="20"/>
                <w:szCs w:val="20"/>
              </w:rPr>
            </w:pPr>
            <w:r>
              <w:rPr>
                <w:sz w:val="20"/>
                <w:szCs w:val="20"/>
                <w:lang w:val="en"/>
              </w:rPr>
              <w:t>Ex. : p</w:t>
            </w:r>
            <w:r w:rsidRPr="001637BD">
              <w:rPr>
                <w:sz w:val="20"/>
                <w:szCs w:val="20"/>
                <w:lang w:val="en"/>
              </w:rPr>
              <w:t>hilo</w:t>
            </w:r>
            <w:r>
              <w:rPr>
                <w:sz w:val="20"/>
                <w:szCs w:val="20"/>
                <w:lang w:val="en"/>
              </w:rPr>
              <w:t>sophie</w:t>
            </w:r>
            <w:r w:rsidRPr="001637BD">
              <w:rPr>
                <w:sz w:val="20"/>
                <w:szCs w:val="20"/>
                <w:lang w:val="en"/>
              </w:rPr>
              <w:t>, biologie, communication</w:t>
            </w:r>
          </w:p>
          <w:p w14:paraId="20ECCB9A" w14:textId="77777777" w:rsidR="00310CD3" w:rsidRPr="001637BD" w:rsidRDefault="00310CD3" w:rsidP="00310CD3">
            <w:pPr>
              <w:spacing w:after="0"/>
              <w:rPr>
                <w:rFonts w:cs="Arial"/>
                <w:sz w:val="20"/>
                <w:szCs w:val="20"/>
              </w:rPr>
            </w:pPr>
          </w:p>
        </w:tc>
      </w:tr>
      <w:tr w:rsidR="00310CD3" w14:paraId="14A296D2" w14:textId="77777777" w:rsidTr="00B26B7F">
        <w:tc>
          <w:tcPr>
            <w:tcW w:w="1673" w:type="dxa"/>
            <w:vMerge w:val="restart"/>
            <w:shd w:val="clear" w:color="auto" w:fill="595959" w:themeFill="text1" w:themeFillTint="A6"/>
            <w:vAlign w:val="center"/>
          </w:tcPr>
          <w:p w14:paraId="6B088585" w14:textId="77777777" w:rsidR="00310CD3" w:rsidRPr="00B26B7F" w:rsidRDefault="00310CD3" w:rsidP="00310CD3">
            <w:pPr>
              <w:spacing w:after="0"/>
              <w:rPr>
                <w:rFonts w:cs="Arial"/>
                <w:color w:val="FFFFFF" w:themeColor="background1"/>
                <w:sz w:val="20"/>
                <w:szCs w:val="20"/>
              </w:rPr>
            </w:pPr>
            <w:r w:rsidRPr="00B26B7F">
              <w:rPr>
                <w:b/>
                <w:color w:val="FFFFFF" w:themeColor="background1"/>
                <w:sz w:val="20"/>
                <w:szCs w:val="20"/>
                <w:lang w:val="en"/>
              </w:rPr>
              <w:t>Type d’information</w:t>
            </w:r>
          </w:p>
        </w:tc>
        <w:tc>
          <w:tcPr>
            <w:tcW w:w="3538" w:type="dxa"/>
            <w:gridSpan w:val="2"/>
            <w:shd w:val="clear" w:color="auto" w:fill="auto"/>
          </w:tcPr>
          <w:p w14:paraId="40F730AF" w14:textId="77777777" w:rsidR="00310CD3" w:rsidRPr="001637BD" w:rsidRDefault="00310CD3" w:rsidP="00310CD3">
            <w:pPr>
              <w:spacing w:after="0"/>
              <w:rPr>
                <w:rFonts w:cs="Arial"/>
                <w:sz w:val="20"/>
                <w:szCs w:val="20"/>
              </w:rPr>
            </w:pPr>
            <w:r w:rsidRPr="001637BD">
              <w:rPr>
                <w:sz w:val="20"/>
                <w:szCs w:val="20"/>
                <w:lang w:val="en"/>
              </w:rPr>
              <w:t>Topicality ☐</w:t>
            </w:r>
          </w:p>
        </w:tc>
        <w:tc>
          <w:tcPr>
            <w:tcW w:w="3544" w:type="dxa"/>
            <w:shd w:val="clear" w:color="auto" w:fill="auto"/>
          </w:tcPr>
          <w:p w14:paraId="66137CAB" w14:textId="77777777" w:rsidR="00310CD3" w:rsidRPr="001637BD" w:rsidRDefault="00310CD3" w:rsidP="00310CD3">
            <w:pPr>
              <w:spacing w:after="0"/>
              <w:rPr>
                <w:rFonts w:cs="Arial"/>
                <w:sz w:val="20"/>
                <w:szCs w:val="20"/>
              </w:rPr>
            </w:pPr>
            <w:r w:rsidRPr="001637BD">
              <w:rPr>
                <w:sz w:val="20"/>
                <w:szCs w:val="20"/>
                <w:lang w:val="en"/>
              </w:rPr>
              <w:t>Statistics ☐</w:t>
            </w:r>
          </w:p>
        </w:tc>
      </w:tr>
      <w:tr w:rsidR="00310CD3" w14:paraId="7A06F08E" w14:textId="77777777" w:rsidTr="00B26B7F">
        <w:tc>
          <w:tcPr>
            <w:tcW w:w="1673" w:type="dxa"/>
            <w:vMerge/>
            <w:shd w:val="clear" w:color="auto" w:fill="595959" w:themeFill="text1" w:themeFillTint="A6"/>
            <w:vAlign w:val="center"/>
          </w:tcPr>
          <w:p w14:paraId="3C80C2F1" w14:textId="77777777" w:rsidR="00310CD3" w:rsidRPr="00B26B7F" w:rsidRDefault="00310CD3" w:rsidP="00310CD3">
            <w:pPr>
              <w:spacing w:after="0"/>
              <w:rPr>
                <w:rFonts w:cs="Arial"/>
                <w:color w:val="FFFFFF" w:themeColor="background1"/>
                <w:sz w:val="20"/>
                <w:szCs w:val="20"/>
              </w:rPr>
            </w:pPr>
          </w:p>
        </w:tc>
        <w:tc>
          <w:tcPr>
            <w:tcW w:w="3538" w:type="dxa"/>
            <w:gridSpan w:val="2"/>
            <w:shd w:val="clear" w:color="auto" w:fill="auto"/>
          </w:tcPr>
          <w:p w14:paraId="32C36A6C" w14:textId="77777777" w:rsidR="00310CD3" w:rsidRPr="001637BD" w:rsidRDefault="00310CD3" w:rsidP="00310CD3">
            <w:pPr>
              <w:tabs>
                <w:tab w:val="left" w:pos="2026"/>
              </w:tabs>
              <w:spacing w:after="0"/>
              <w:rPr>
                <w:rFonts w:cs="Arial"/>
                <w:sz w:val="20"/>
                <w:szCs w:val="20"/>
              </w:rPr>
            </w:pPr>
            <w:r w:rsidRPr="001637BD">
              <w:rPr>
                <w:sz w:val="20"/>
                <w:szCs w:val="20"/>
                <w:lang w:val="en"/>
              </w:rPr>
              <w:t>Historical ☐</w:t>
            </w:r>
          </w:p>
        </w:tc>
        <w:tc>
          <w:tcPr>
            <w:tcW w:w="3544" w:type="dxa"/>
            <w:shd w:val="clear" w:color="auto" w:fill="auto"/>
          </w:tcPr>
          <w:p w14:paraId="0DD68708" w14:textId="77777777" w:rsidR="00310CD3" w:rsidRPr="001637BD" w:rsidRDefault="00310CD3" w:rsidP="00310CD3">
            <w:pPr>
              <w:spacing w:after="0"/>
              <w:rPr>
                <w:rFonts w:cs="Arial"/>
                <w:sz w:val="20"/>
                <w:szCs w:val="20"/>
              </w:rPr>
            </w:pPr>
            <w:r w:rsidRPr="001637BD">
              <w:rPr>
                <w:sz w:val="20"/>
                <w:szCs w:val="20"/>
                <w:lang w:val="en"/>
              </w:rPr>
              <w:t>Scientist ☐</w:t>
            </w:r>
          </w:p>
        </w:tc>
      </w:tr>
      <w:tr w:rsidR="00310CD3" w14:paraId="3DBDD669" w14:textId="77777777" w:rsidTr="00B26B7F">
        <w:tc>
          <w:tcPr>
            <w:tcW w:w="1673" w:type="dxa"/>
            <w:vMerge/>
            <w:shd w:val="clear" w:color="auto" w:fill="595959" w:themeFill="text1" w:themeFillTint="A6"/>
            <w:vAlign w:val="center"/>
          </w:tcPr>
          <w:p w14:paraId="77476FB1" w14:textId="77777777" w:rsidR="00310CD3" w:rsidRPr="00B26B7F" w:rsidRDefault="00310CD3" w:rsidP="00310CD3">
            <w:pPr>
              <w:spacing w:after="0"/>
              <w:rPr>
                <w:rFonts w:cs="Arial"/>
                <w:color w:val="FFFFFF" w:themeColor="background1"/>
                <w:sz w:val="20"/>
                <w:szCs w:val="20"/>
              </w:rPr>
            </w:pPr>
          </w:p>
        </w:tc>
        <w:tc>
          <w:tcPr>
            <w:tcW w:w="3538" w:type="dxa"/>
            <w:gridSpan w:val="2"/>
            <w:shd w:val="clear" w:color="auto" w:fill="auto"/>
          </w:tcPr>
          <w:p w14:paraId="0A94E01A" w14:textId="77777777" w:rsidR="00310CD3" w:rsidRPr="001637BD" w:rsidRDefault="00310CD3" w:rsidP="00310CD3">
            <w:pPr>
              <w:spacing w:after="0"/>
              <w:rPr>
                <w:rFonts w:cs="Arial"/>
                <w:sz w:val="20"/>
                <w:szCs w:val="20"/>
              </w:rPr>
            </w:pPr>
            <w:r w:rsidRPr="001637BD">
              <w:rPr>
                <w:sz w:val="20"/>
                <w:szCs w:val="20"/>
                <w:lang w:val="en"/>
              </w:rPr>
              <w:t>Theoretical ☐</w:t>
            </w:r>
          </w:p>
        </w:tc>
        <w:tc>
          <w:tcPr>
            <w:tcW w:w="3544" w:type="dxa"/>
            <w:shd w:val="clear" w:color="auto" w:fill="auto"/>
          </w:tcPr>
          <w:p w14:paraId="0C65F03C" w14:textId="77777777" w:rsidR="00310CD3" w:rsidRPr="001637BD" w:rsidRDefault="00310CD3" w:rsidP="00310CD3">
            <w:pPr>
              <w:spacing w:after="0"/>
              <w:rPr>
                <w:rFonts w:cs="Arial"/>
                <w:sz w:val="20"/>
                <w:szCs w:val="20"/>
              </w:rPr>
            </w:pPr>
            <w:r w:rsidRPr="001637BD">
              <w:rPr>
                <w:sz w:val="20"/>
                <w:szCs w:val="20"/>
                <w:lang w:val="en"/>
              </w:rPr>
              <w:t>Technique ☐</w:t>
            </w:r>
          </w:p>
        </w:tc>
      </w:tr>
      <w:tr w:rsidR="00310CD3" w14:paraId="08A2666C" w14:textId="77777777" w:rsidTr="00B26B7F">
        <w:tc>
          <w:tcPr>
            <w:tcW w:w="1673" w:type="dxa"/>
            <w:vMerge/>
            <w:shd w:val="clear" w:color="auto" w:fill="595959" w:themeFill="text1" w:themeFillTint="A6"/>
            <w:vAlign w:val="center"/>
          </w:tcPr>
          <w:p w14:paraId="36D73EDB" w14:textId="77777777" w:rsidR="00310CD3" w:rsidRPr="00B26B7F" w:rsidRDefault="00310CD3" w:rsidP="00310CD3">
            <w:pPr>
              <w:spacing w:after="0"/>
              <w:rPr>
                <w:rFonts w:cs="Arial"/>
                <w:color w:val="FFFFFF" w:themeColor="background1"/>
                <w:sz w:val="20"/>
                <w:szCs w:val="20"/>
              </w:rPr>
            </w:pPr>
          </w:p>
        </w:tc>
        <w:tc>
          <w:tcPr>
            <w:tcW w:w="3538" w:type="dxa"/>
            <w:gridSpan w:val="2"/>
            <w:shd w:val="clear" w:color="auto" w:fill="auto"/>
          </w:tcPr>
          <w:p w14:paraId="7A9320AF" w14:textId="77777777" w:rsidR="00310CD3" w:rsidRPr="001637BD" w:rsidRDefault="00310CD3" w:rsidP="00310CD3">
            <w:pPr>
              <w:spacing w:after="0"/>
              <w:rPr>
                <w:rFonts w:cs="Arial"/>
                <w:sz w:val="20"/>
                <w:szCs w:val="20"/>
              </w:rPr>
            </w:pPr>
            <w:r w:rsidRPr="001637BD">
              <w:rPr>
                <w:sz w:val="20"/>
                <w:szCs w:val="20"/>
                <w:lang w:val="en"/>
              </w:rPr>
              <w:t>Empirical ☐</w:t>
            </w:r>
          </w:p>
        </w:tc>
        <w:tc>
          <w:tcPr>
            <w:tcW w:w="3544" w:type="dxa"/>
            <w:shd w:val="clear" w:color="auto" w:fill="auto"/>
          </w:tcPr>
          <w:p w14:paraId="7959E490" w14:textId="77777777" w:rsidR="00310CD3" w:rsidRPr="001637BD" w:rsidRDefault="00310CD3" w:rsidP="00310CD3">
            <w:pPr>
              <w:spacing w:after="0"/>
              <w:rPr>
                <w:rFonts w:cs="Arial"/>
                <w:sz w:val="20"/>
                <w:szCs w:val="20"/>
              </w:rPr>
            </w:pPr>
            <w:r w:rsidRPr="001637BD">
              <w:rPr>
                <w:sz w:val="20"/>
                <w:szCs w:val="20"/>
                <w:lang w:val="en"/>
              </w:rPr>
              <w:t>Popularization ☐</w:t>
            </w:r>
          </w:p>
        </w:tc>
      </w:tr>
      <w:tr w:rsidR="00310CD3" w14:paraId="1CE6FA6F" w14:textId="77777777" w:rsidTr="00B26B7F">
        <w:tc>
          <w:tcPr>
            <w:tcW w:w="1673" w:type="dxa"/>
            <w:shd w:val="clear" w:color="auto" w:fill="595959" w:themeFill="text1" w:themeFillTint="A6"/>
            <w:vAlign w:val="center"/>
          </w:tcPr>
          <w:p w14:paraId="593FE552" w14:textId="77777777" w:rsidR="00310CD3" w:rsidRPr="00B26B7F" w:rsidRDefault="00310CD3" w:rsidP="00310CD3">
            <w:pPr>
              <w:spacing w:after="0"/>
              <w:rPr>
                <w:rFonts w:cs="Arial"/>
                <w:color w:val="FFFFFF" w:themeColor="background1"/>
                <w:sz w:val="20"/>
                <w:szCs w:val="20"/>
              </w:rPr>
            </w:pPr>
            <w:r w:rsidRPr="00B26B7F">
              <w:rPr>
                <w:b/>
                <w:color w:val="FFFFFF" w:themeColor="background1"/>
                <w:sz w:val="20"/>
                <w:szCs w:val="20"/>
                <w:lang w:val="en"/>
              </w:rPr>
              <w:t>Types of documents</w:t>
            </w:r>
          </w:p>
        </w:tc>
        <w:tc>
          <w:tcPr>
            <w:tcW w:w="3538" w:type="dxa"/>
            <w:gridSpan w:val="2"/>
            <w:shd w:val="clear" w:color="auto" w:fill="auto"/>
          </w:tcPr>
          <w:p w14:paraId="034D5B73" w14:textId="77777777" w:rsidR="00310CD3" w:rsidRPr="004F217C" w:rsidRDefault="00310CD3" w:rsidP="00310CD3">
            <w:pPr>
              <w:spacing w:after="0"/>
              <w:rPr>
                <w:rFonts w:cs="Arial"/>
                <w:sz w:val="20"/>
                <w:szCs w:val="20"/>
                <w:lang w:val="en-US"/>
              </w:rPr>
            </w:pPr>
            <w:r w:rsidRPr="001637BD">
              <w:rPr>
                <w:sz w:val="20"/>
                <w:szCs w:val="20"/>
                <w:lang w:val="en"/>
              </w:rPr>
              <w:t>Colloquium proceedings</w:t>
            </w:r>
            <w:r w:rsidRPr="001637BD">
              <w:rPr>
                <w:sz w:val="20"/>
                <w:szCs w:val="20"/>
                <w:lang w:val="en"/>
              </w:rPr>
              <w:sym w:font="Wingdings" w:char="F06F"/>
            </w:r>
          </w:p>
          <w:p w14:paraId="49BA0A64" w14:textId="77777777" w:rsidR="00310CD3" w:rsidRPr="004F217C" w:rsidRDefault="00310CD3" w:rsidP="00310CD3">
            <w:pPr>
              <w:spacing w:after="0"/>
              <w:rPr>
                <w:rFonts w:cs="Arial"/>
                <w:sz w:val="20"/>
                <w:szCs w:val="20"/>
                <w:lang w:val="en-US"/>
              </w:rPr>
            </w:pPr>
            <w:r w:rsidRPr="001637BD">
              <w:rPr>
                <w:sz w:val="20"/>
                <w:szCs w:val="20"/>
                <w:lang w:val="en"/>
              </w:rPr>
              <w:t xml:space="preserve">Archives </w:t>
            </w:r>
            <w:r w:rsidRPr="001637BD">
              <w:rPr>
                <w:sz w:val="20"/>
                <w:szCs w:val="20"/>
                <w:lang w:val="en"/>
              </w:rPr>
              <w:sym w:font="Wingdings" w:char="F06F"/>
            </w:r>
          </w:p>
          <w:p w14:paraId="012D8057" w14:textId="77777777" w:rsidR="00310CD3" w:rsidRPr="004F217C" w:rsidRDefault="00310CD3" w:rsidP="00310CD3">
            <w:pPr>
              <w:spacing w:after="0"/>
              <w:rPr>
                <w:rFonts w:cs="Arial"/>
                <w:sz w:val="20"/>
                <w:szCs w:val="20"/>
                <w:lang w:val="en-US"/>
              </w:rPr>
            </w:pPr>
            <w:r w:rsidRPr="001637BD">
              <w:rPr>
                <w:sz w:val="20"/>
                <w:szCs w:val="20"/>
                <w:lang w:val="en"/>
              </w:rPr>
              <w:t xml:space="preserve">Newspaper articles </w:t>
            </w:r>
            <w:r w:rsidRPr="001637BD">
              <w:rPr>
                <w:sz w:val="20"/>
                <w:szCs w:val="20"/>
                <w:lang w:val="en"/>
              </w:rPr>
              <w:sym w:font="Wingdings" w:char="F06F"/>
            </w:r>
          </w:p>
          <w:p w14:paraId="49A14433" w14:textId="77777777" w:rsidR="00310CD3" w:rsidRPr="001637BD" w:rsidRDefault="00310CD3" w:rsidP="00310CD3">
            <w:pPr>
              <w:spacing w:after="0"/>
              <w:rPr>
                <w:rFonts w:cs="Arial"/>
                <w:sz w:val="20"/>
                <w:szCs w:val="20"/>
              </w:rPr>
            </w:pPr>
            <w:r w:rsidRPr="004F217C">
              <w:rPr>
                <w:sz w:val="20"/>
                <w:szCs w:val="20"/>
                <w:lang w:val="fr-FR"/>
              </w:rPr>
              <w:t xml:space="preserve">Journal articles </w:t>
            </w:r>
            <w:r w:rsidRPr="001637BD">
              <w:rPr>
                <w:sz w:val="20"/>
                <w:szCs w:val="20"/>
                <w:lang w:val="en"/>
              </w:rPr>
              <w:sym w:font="Wingdings" w:char="F06F"/>
            </w:r>
          </w:p>
          <w:p w14:paraId="4AC23404" w14:textId="77777777" w:rsidR="00310CD3" w:rsidRPr="001637BD" w:rsidRDefault="00310CD3" w:rsidP="00310CD3">
            <w:pPr>
              <w:spacing w:after="0"/>
              <w:rPr>
                <w:rFonts w:cs="Arial"/>
                <w:sz w:val="20"/>
                <w:szCs w:val="20"/>
              </w:rPr>
            </w:pPr>
            <w:r w:rsidRPr="004F217C">
              <w:rPr>
                <w:sz w:val="20"/>
                <w:szCs w:val="20"/>
                <w:lang w:val="fr-FR"/>
              </w:rPr>
              <w:t xml:space="preserve">Patents </w:t>
            </w:r>
            <w:r w:rsidRPr="001637BD">
              <w:rPr>
                <w:sz w:val="20"/>
                <w:szCs w:val="20"/>
                <w:lang w:val="en"/>
              </w:rPr>
              <w:sym w:font="Wingdings" w:char="F06F"/>
            </w:r>
          </w:p>
          <w:p w14:paraId="17525A71" w14:textId="77777777" w:rsidR="00310CD3" w:rsidRPr="001637BD" w:rsidRDefault="00310CD3" w:rsidP="00310CD3">
            <w:pPr>
              <w:spacing w:after="0"/>
              <w:rPr>
                <w:rFonts w:cs="Arial"/>
                <w:sz w:val="20"/>
                <w:szCs w:val="20"/>
              </w:rPr>
            </w:pPr>
            <w:r w:rsidRPr="004F217C">
              <w:rPr>
                <w:sz w:val="20"/>
                <w:szCs w:val="20"/>
                <w:lang w:val="fr-FR"/>
              </w:rPr>
              <w:t xml:space="preserve">Documentaries / films </w:t>
            </w:r>
            <w:r w:rsidRPr="001637BD">
              <w:rPr>
                <w:sz w:val="20"/>
                <w:szCs w:val="20"/>
                <w:lang w:val="en"/>
              </w:rPr>
              <w:sym w:font="Wingdings" w:char="F06F"/>
            </w:r>
          </w:p>
          <w:p w14:paraId="4D64647C" w14:textId="77777777" w:rsidR="00310CD3" w:rsidRPr="001637BD" w:rsidRDefault="00310CD3" w:rsidP="00310CD3">
            <w:pPr>
              <w:spacing w:after="0"/>
              <w:rPr>
                <w:rFonts w:cs="Arial"/>
                <w:sz w:val="20"/>
                <w:szCs w:val="20"/>
              </w:rPr>
            </w:pPr>
            <w:r w:rsidRPr="001637BD">
              <w:rPr>
                <w:sz w:val="20"/>
                <w:szCs w:val="20"/>
                <w:lang w:val="en"/>
              </w:rPr>
              <w:t xml:space="preserve">Data </w:t>
            </w:r>
            <w:r w:rsidRPr="001637BD">
              <w:rPr>
                <w:sz w:val="20"/>
                <w:szCs w:val="20"/>
                <w:lang w:val="en"/>
              </w:rPr>
              <w:sym w:font="Wingdings" w:char="F06F"/>
            </w:r>
          </w:p>
          <w:p w14:paraId="1F6FD52C" w14:textId="77777777" w:rsidR="00310CD3" w:rsidRPr="001637BD" w:rsidRDefault="00310CD3" w:rsidP="00310CD3">
            <w:pPr>
              <w:spacing w:after="0"/>
              <w:rPr>
                <w:rFonts w:cs="Arial"/>
                <w:sz w:val="20"/>
                <w:szCs w:val="20"/>
              </w:rPr>
            </w:pPr>
            <w:r w:rsidRPr="001637BD">
              <w:rPr>
                <w:sz w:val="20"/>
                <w:szCs w:val="20"/>
                <w:lang w:val="en"/>
              </w:rPr>
              <w:t xml:space="preserve">Dictionaries / Encyclopedias </w:t>
            </w:r>
            <w:r w:rsidRPr="001637BD">
              <w:rPr>
                <w:sz w:val="20"/>
                <w:szCs w:val="20"/>
                <w:lang w:val="en"/>
              </w:rPr>
              <w:sym w:font="Wingdings" w:char="F06F"/>
            </w:r>
          </w:p>
          <w:p w14:paraId="2051B095" w14:textId="77777777" w:rsidR="00310CD3" w:rsidRPr="001637BD" w:rsidRDefault="00310CD3" w:rsidP="00310CD3">
            <w:pPr>
              <w:spacing w:after="0"/>
              <w:rPr>
                <w:rFonts w:cs="Arial"/>
                <w:sz w:val="20"/>
                <w:szCs w:val="20"/>
              </w:rPr>
            </w:pPr>
            <w:r w:rsidRPr="001637BD">
              <w:rPr>
                <w:sz w:val="20"/>
                <w:szCs w:val="20"/>
                <w:lang w:val="en"/>
              </w:rPr>
              <w:t xml:space="preserve">Cards </w:t>
            </w:r>
            <w:r w:rsidRPr="001637BD">
              <w:rPr>
                <w:sz w:val="20"/>
                <w:szCs w:val="20"/>
                <w:lang w:val="en"/>
              </w:rPr>
              <w:sym w:font="Wingdings" w:char="F06F"/>
            </w:r>
          </w:p>
          <w:p w14:paraId="78F0156C" w14:textId="77777777" w:rsidR="00310CD3" w:rsidRPr="001637BD" w:rsidRDefault="00310CD3" w:rsidP="00310CD3">
            <w:pPr>
              <w:spacing w:after="0"/>
              <w:rPr>
                <w:rFonts w:cs="Arial"/>
                <w:sz w:val="20"/>
                <w:szCs w:val="20"/>
              </w:rPr>
            </w:pPr>
            <w:r w:rsidRPr="001637BD">
              <w:rPr>
                <w:sz w:val="20"/>
                <w:szCs w:val="20"/>
                <w:lang w:val="en"/>
              </w:rPr>
              <w:t xml:space="preserve">Images / photos </w:t>
            </w:r>
            <w:r w:rsidRPr="001637BD">
              <w:rPr>
                <w:sz w:val="20"/>
                <w:szCs w:val="20"/>
                <w:lang w:val="en"/>
              </w:rPr>
              <w:sym w:font="Wingdings" w:char="F06F"/>
            </w:r>
          </w:p>
        </w:tc>
        <w:tc>
          <w:tcPr>
            <w:tcW w:w="3544" w:type="dxa"/>
            <w:shd w:val="clear" w:color="auto" w:fill="auto"/>
          </w:tcPr>
          <w:p w14:paraId="2D72D383" w14:textId="77777777" w:rsidR="00310CD3" w:rsidRPr="004F217C" w:rsidRDefault="00310CD3" w:rsidP="00310CD3">
            <w:pPr>
              <w:spacing w:after="0"/>
              <w:rPr>
                <w:rFonts w:cs="Arial"/>
                <w:sz w:val="20"/>
                <w:szCs w:val="20"/>
                <w:lang w:val="en-US"/>
              </w:rPr>
            </w:pPr>
            <w:r w:rsidRPr="001637BD">
              <w:rPr>
                <w:sz w:val="20"/>
                <w:szCs w:val="20"/>
                <w:lang w:val="en"/>
              </w:rPr>
              <w:t xml:space="preserve">Books / Handbooks </w:t>
            </w:r>
            <w:r w:rsidRPr="001637BD">
              <w:rPr>
                <w:sz w:val="20"/>
                <w:szCs w:val="20"/>
                <w:lang w:val="en"/>
              </w:rPr>
              <w:sym w:font="Wingdings" w:char="F06F"/>
            </w:r>
          </w:p>
          <w:p w14:paraId="2929050F" w14:textId="77777777" w:rsidR="00310CD3" w:rsidRPr="004F217C" w:rsidRDefault="00310CD3" w:rsidP="00310CD3">
            <w:pPr>
              <w:spacing w:after="0"/>
              <w:rPr>
                <w:rFonts w:cs="Arial"/>
                <w:sz w:val="20"/>
                <w:szCs w:val="20"/>
                <w:lang w:val="en-US"/>
              </w:rPr>
            </w:pPr>
            <w:r w:rsidRPr="001637BD">
              <w:rPr>
                <w:sz w:val="20"/>
                <w:szCs w:val="20"/>
                <w:lang w:val="en"/>
              </w:rPr>
              <w:t xml:space="preserve">Acts and Regulations </w:t>
            </w:r>
            <w:r w:rsidRPr="001637BD">
              <w:rPr>
                <w:sz w:val="20"/>
                <w:szCs w:val="20"/>
                <w:lang w:val="en"/>
              </w:rPr>
              <w:sym w:font="Wingdings" w:char="F06F"/>
            </w:r>
          </w:p>
          <w:p w14:paraId="25B3DA55" w14:textId="77777777" w:rsidR="00310CD3" w:rsidRPr="004F217C" w:rsidRDefault="00310CD3" w:rsidP="00310CD3">
            <w:pPr>
              <w:spacing w:after="0"/>
              <w:rPr>
                <w:rFonts w:cs="Arial"/>
                <w:sz w:val="20"/>
                <w:szCs w:val="20"/>
                <w:lang w:val="en-US"/>
              </w:rPr>
            </w:pPr>
            <w:r w:rsidRPr="001637BD">
              <w:rPr>
                <w:sz w:val="20"/>
                <w:szCs w:val="20"/>
                <w:lang w:val="en"/>
              </w:rPr>
              <w:t xml:space="preserve">Standards </w:t>
            </w:r>
            <w:r w:rsidRPr="001637BD">
              <w:rPr>
                <w:sz w:val="20"/>
                <w:szCs w:val="20"/>
                <w:lang w:val="en"/>
              </w:rPr>
              <w:sym w:font="Wingdings" w:char="F06F"/>
            </w:r>
          </w:p>
          <w:p w14:paraId="7FCBA619" w14:textId="77777777" w:rsidR="00310CD3" w:rsidRPr="004F217C" w:rsidRDefault="00310CD3" w:rsidP="00310CD3">
            <w:pPr>
              <w:spacing w:after="0"/>
              <w:rPr>
                <w:rFonts w:cs="Arial"/>
                <w:sz w:val="20"/>
                <w:szCs w:val="20"/>
                <w:lang w:val="en-US"/>
              </w:rPr>
            </w:pPr>
            <w:r w:rsidRPr="001637BD">
              <w:rPr>
                <w:sz w:val="20"/>
                <w:szCs w:val="20"/>
                <w:lang w:val="en"/>
              </w:rPr>
              <w:t xml:space="preserve">Preprints </w:t>
            </w:r>
            <w:r w:rsidRPr="001637BD">
              <w:rPr>
                <w:sz w:val="20"/>
                <w:szCs w:val="20"/>
                <w:lang w:val="en"/>
              </w:rPr>
              <w:sym w:font="Wingdings" w:char="F06F"/>
            </w:r>
          </w:p>
          <w:p w14:paraId="42B00844" w14:textId="77777777" w:rsidR="00310CD3" w:rsidRPr="004F217C" w:rsidRDefault="00310CD3" w:rsidP="00310CD3">
            <w:pPr>
              <w:spacing w:after="0"/>
              <w:rPr>
                <w:rFonts w:cs="Arial"/>
                <w:sz w:val="20"/>
                <w:szCs w:val="20"/>
                <w:lang w:val="en-US"/>
              </w:rPr>
            </w:pPr>
            <w:r w:rsidRPr="001637BD">
              <w:rPr>
                <w:sz w:val="20"/>
                <w:szCs w:val="20"/>
                <w:lang w:val="en"/>
              </w:rPr>
              <w:t xml:space="preserve">Government publication </w:t>
            </w:r>
            <w:r w:rsidRPr="001637BD">
              <w:rPr>
                <w:sz w:val="20"/>
                <w:szCs w:val="20"/>
                <w:lang w:val="en"/>
              </w:rPr>
              <w:sym w:font="Wingdings" w:char="F06F"/>
            </w:r>
          </w:p>
          <w:p w14:paraId="7639E3DA" w14:textId="77777777" w:rsidR="00310CD3" w:rsidRPr="004F217C" w:rsidRDefault="00310CD3" w:rsidP="00310CD3">
            <w:pPr>
              <w:spacing w:after="0"/>
              <w:rPr>
                <w:rFonts w:cs="Arial"/>
                <w:sz w:val="20"/>
                <w:szCs w:val="20"/>
                <w:lang w:val="en-US"/>
              </w:rPr>
            </w:pPr>
            <w:r w:rsidRPr="001637BD">
              <w:rPr>
                <w:sz w:val="20"/>
                <w:szCs w:val="20"/>
                <w:lang w:val="en"/>
              </w:rPr>
              <w:t xml:space="preserve">Statistical reports </w:t>
            </w:r>
            <w:r w:rsidRPr="001637BD">
              <w:rPr>
                <w:sz w:val="20"/>
                <w:szCs w:val="20"/>
                <w:lang w:val="en"/>
              </w:rPr>
              <w:sym w:font="Wingdings" w:char="F06F"/>
            </w:r>
            <w:r w:rsidRPr="001637BD">
              <w:rPr>
                <w:sz w:val="20"/>
                <w:szCs w:val="20"/>
                <w:lang w:val="en"/>
              </w:rPr>
              <w:sym w:font="Wingdings" w:char="F06F"/>
            </w:r>
          </w:p>
          <w:p w14:paraId="25E72985" w14:textId="77777777" w:rsidR="00310CD3" w:rsidRPr="001637BD" w:rsidRDefault="00310CD3" w:rsidP="00310CD3">
            <w:pPr>
              <w:spacing w:after="0"/>
              <w:rPr>
                <w:rFonts w:cs="Arial"/>
                <w:sz w:val="20"/>
                <w:szCs w:val="20"/>
              </w:rPr>
            </w:pPr>
            <w:r w:rsidRPr="001637BD">
              <w:rPr>
                <w:sz w:val="20"/>
                <w:szCs w:val="20"/>
                <w:lang w:val="en"/>
              </w:rPr>
              <w:t xml:space="preserve">Tests </w:t>
            </w:r>
            <w:r w:rsidRPr="001637BD">
              <w:rPr>
                <w:sz w:val="20"/>
                <w:szCs w:val="20"/>
                <w:lang w:val="en"/>
              </w:rPr>
              <w:sym w:font="Wingdings" w:char="F06F"/>
            </w:r>
          </w:p>
          <w:p w14:paraId="30308897" w14:textId="77777777" w:rsidR="00310CD3" w:rsidRPr="001637BD" w:rsidRDefault="00310CD3" w:rsidP="00310CD3">
            <w:pPr>
              <w:spacing w:after="0"/>
              <w:rPr>
                <w:rFonts w:cs="Arial"/>
                <w:sz w:val="20"/>
                <w:szCs w:val="20"/>
              </w:rPr>
            </w:pPr>
            <w:r w:rsidRPr="001637BD">
              <w:rPr>
                <w:sz w:val="20"/>
                <w:szCs w:val="20"/>
                <w:lang w:val="en"/>
              </w:rPr>
              <w:t xml:space="preserve">Theses / dissertations </w:t>
            </w:r>
            <w:r w:rsidRPr="001637BD">
              <w:rPr>
                <w:sz w:val="20"/>
                <w:szCs w:val="20"/>
                <w:lang w:val="en"/>
              </w:rPr>
              <w:sym w:font="Wingdings" w:char="F06F"/>
            </w:r>
          </w:p>
          <w:p w14:paraId="50F4E850" w14:textId="77777777" w:rsidR="00310CD3" w:rsidRPr="001637BD" w:rsidRDefault="00310CD3" w:rsidP="00310CD3">
            <w:pPr>
              <w:spacing w:after="0"/>
              <w:rPr>
                <w:rFonts w:cs="Arial"/>
                <w:sz w:val="20"/>
                <w:szCs w:val="20"/>
              </w:rPr>
            </w:pPr>
            <w:r w:rsidRPr="001637BD">
              <w:rPr>
                <w:sz w:val="20"/>
                <w:szCs w:val="20"/>
                <w:lang w:val="en"/>
              </w:rPr>
              <w:t xml:space="preserve">Other </w:t>
            </w:r>
          </w:p>
          <w:p w14:paraId="5E812EA3" w14:textId="77777777" w:rsidR="00310CD3" w:rsidRPr="001637BD" w:rsidRDefault="00310CD3" w:rsidP="00310CD3">
            <w:pPr>
              <w:spacing w:after="0"/>
              <w:rPr>
                <w:rFonts w:cs="Arial"/>
                <w:sz w:val="20"/>
                <w:szCs w:val="20"/>
              </w:rPr>
            </w:pPr>
          </w:p>
        </w:tc>
      </w:tr>
      <w:tr w:rsidR="00310CD3" w14:paraId="237E25C7" w14:textId="77777777" w:rsidTr="00B26B7F">
        <w:trPr>
          <w:trHeight w:val="850"/>
        </w:trPr>
        <w:tc>
          <w:tcPr>
            <w:tcW w:w="1673" w:type="dxa"/>
            <w:shd w:val="clear" w:color="auto" w:fill="595959" w:themeFill="text1" w:themeFillTint="A6"/>
            <w:vAlign w:val="center"/>
          </w:tcPr>
          <w:p w14:paraId="64223848" w14:textId="77777777" w:rsidR="00310CD3" w:rsidRPr="00B26B7F" w:rsidRDefault="00310CD3" w:rsidP="00310CD3">
            <w:pPr>
              <w:spacing w:after="0"/>
              <w:rPr>
                <w:rFonts w:cs="Arial"/>
                <w:b/>
                <w:color w:val="FFFFFF" w:themeColor="background1"/>
                <w:sz w:val="20"/>
                <w:szCs w:val="20"/>
              </w:rPr>
            </w:pPr>
            <w:r w:rsidRPr="00B26B7F">
              <w:rPr>
                <w:b/>
                <w:color w:val="FFFFFF" w:themeColor="background1"/>
                <w:sz w:val="20"/>
                <w:szCs w:val="20"/>
                <w:lang w:val="en"/>
              </w:rPr>
              <w:t>Titles already known</w:t>
            </w:r>
          </w:p>
        </w:tc>
        <w:tc>
          <w:tcPr>
            <w:tcW w:w="7082" w:type="dxa"/>
            <w:gridSpan w:val="3"/>
            <w:shd w:val="clear" w:color="auto" w:fill="auto"/>
          </w:tcPr>
          <w:p w14:paraId="0FD618B2" w14:textId="77777777" w:rsidR="00310CD3" w:rsidRPr="001637BD" w:rsidRDefault="00310CD3" w:rsidP="00310CD3">
            <w:pPr>
              <w:spacing w:after="0"/>
              <w:rPr>
                <w:rFonts w:cs="Arial"/>
                <w:sz w:val="20"/>
                <w:szCs w:val="20"/>
              </w:rPr>
            </w:pPr>
          </w:p>
        </w:tc>
      </w:tr>
      <w:tr w:rsidR="00310CD3" w14:paraId="786CD934" w14:textId="77777777" w:rsidTr="00B26B7F">
        <w:trPr>
          <w:trHeight w:val="850"/>
        </w:trPr>
        <w:tc>
          <w:tcPr>
            <w:tcW w:w="1673" w:type="dxa"/>
            <w:shd w:val="clear" w:color="auto" w:fill="595959" w:themeFill="text1" w:themeFillTint="A6"/>
            <w:vAlign w:val="center"/>
          </w:tcPr>
          <w:p w14:paraId="397C1737" w14:textId="77777777" w:rsidR="00310CD3" w:rsidRPr="00B26B7F" w:rsidRDefault="00310CD3" w:rsidP="00310CD3">
            <w:pPr>
              <w:spacing w:after="0"/>
              <w:rPr>
                <w:rFonts w:cs="Arial"/>
                <w:b/>
                <w:color w:val="FFFFFF" w:themeColor="background1"/>
                <w:sz w:val="20"/>
                <w:szCs w:val="20"/>
              </w:rPr>
            </w:pPr>
            <w:r w:rsidRPr="00B26B7F">
              <w:rPr>
                <w:b/>
                <w:color w:val="FFFFFF" w:themeColor="background1"/>
                <w:sz w:val="20"/>
                <w:szCs w:val="20"/>
                <w:lang w:val="en"/>
              </w:rPr>
              <w:t xml:space="preserve">Sites Web </w:t>
            </w:r>
          </w:p>
        </w:tc>
        <w:tc>
          <w:tcPr>
            <w:tcW w:w="7082" w:type="dxa"/>
            <w:gridSpan w:val="3"/>
            <w:shd w:val="clear" w:color="auto" w:fill="auto"/>
          </w:tcPr>
          <w:p w14:paraId="68935D3D" w14:textId="77777777" w:rsidR="00310CD3" w:rsidRPr="001637BD" w:rsidRDefault="00310CD3" w:rsidP="00310CD3">
            <w:pPr>
              <w:spacing w:after="0"/>
              <w:rPr>
                <w:rFonts w:cs="Arial"/>
                <w:sz w:val="20"/>
                <w:szCs w:val="20"/>
              </w:rPr>
            </w:pPr>
          </w:p>
        </w:tc>
      </w:tr>
      <w:tr w:rsidR="00310CD3" w14:paraId="52381FBF" w14:textId="77777777" w:rsidTr="00B26B7F">
        <w:trPr>
          <w:trHeight w:val="907"/>
        </w:trPr>
        <w:tc>
          <w:tcPr>
            <w:tcW w:w="1673" w:type="dxa"/>
            <w:shd w:val="clear" w:color="auto" w:fill="595959" w:themeFill="text1" w:themeFillTint="A6"/>
            <w:vAlign w:val="center"/>
          </w:tcPr>
          <w:p w14:paraId="02D59D40" w14:textId="77777777" w:rsidR="00310CD3" w:rsidRPr="00B26B7F" w:rsidRDefault="00310CD3" w:rsidP="00310CD3">
            <w:pPr>
              <w:spacing w:after="0"/>
              <w:rPr>
                <w:rFonts w:cs="Arial"/>
                <w:iCs/>
                <w:color w:val="FFFFFF" w:themeColor="background1"/>
                <w:sz w:val="20"/>
                <w:szCs w:val="20"/>
              </w:rPr>
            </w:pPr>
            <w:r w:rsidRPr="00B26B7F">
              <w:rPr>
                <w:b/>
                <w:color w:val="FFFFFF" w:themeColor="background1"/>
                <w:sz w:val="20"/>
                <w:szCs w:val="20"/>
                <w:lang w:val="en"/>
              </w:rPr>
              <w:t>Research tools</w:t>
            </w:r>
          </w:p>
        </w:tc>
        <w:tc>
          <w:tcPr>
            <w:tcW w:w="7082" w:type="dxa"/>
            <w:gridSpan w:val="3"/>
            <w:shd w:val="clear" w:color="auto" w:fill="auto"/>
          </w:tcPr>
          <w:p w14:paraId="57FE4F61" w14:textId="77777777" w:rsidR="00310CD3" w:rsidRPr="001637BD" w:rsidRDefault="00310CD3" w:rsidP="00310CD3">
            <w:pPr>
              <w:spacing w:after="0"/>
              <w:rPr>
                <w:rFonts w:cs="Arial"/>
                <w:sz w:val="20"/>
                <w:szCs w:val="20"/>
              </w:rPr>
            </w:pPr>
          </w:p>
        </w:tc>
      </w:tr>
    </w:tbl>
    <w:p w14:paraId="4E26B542" w14:textId="7969DBEB" w:rsidR="00310CD3" w:rsidRDefault="00310CD3"/>
    <w:sectPr w:rsidR="00310CD3" w:rsidSect="00B26B7F">
      <w:headerReference w:type="even" r:id="rId6"/>
      <w:headerReference w:type="default" r:id="rId7"/>
      <w:footerReference w:type="even" r:id="rId8"/>
      <w:footerReference w:type="default" r:id="rId9"/>
      <w:headerReference w:type="first" r:id="rId10"/>
      <w:footerReference w:type="first" r:id="rId11"/>
      <w:pgSz w:w="12240" w:h="15840"/>
      <w:pgMar w:top="851"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0D3F3" w14:textId="77777777" w:rsidR="00B42B2B" w:rsidRDefault="00B42B2B" w:rsidP="00B26B7F">
      <w:pPr>
        <w:spacing w:after="0" w:line="240" w:lineRule="auto"/>
      </w:pPr>
      <w:r>
        <w:rPr>
          <w:lang w:val="en"/>
        </w:rPr>
        <w:separator/>
      </w:r>
    </w:p>
  </w:endnote>
  <w:endnote w:type="continuationSeparator" w:id="0">
    <w:p w14:paraId="6D2495A5" w14:textId="77777777" w:rsidR="00B42B2B" w:rsidRDefault="00B42B2B" w:rsidP="00B26B7F">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2C97" w14:textId="77777777" w:rsidR="004769F0" w:rsidRDefault="004769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64C8" w14:textId="0E897679" w:rsidR="00B26B7F" w:rsidRPr="004F217C" w:rsidRDefault="004769F0" w:rsidP="004769F0">
    <w:pPr>
      <w:pStyle w:val="Pieddepage"/>
      <w:jc w:val="center"/>
      <w:rPr>
        <w:noProof/>
        <w:color w:val="7F7F7F"/>
        <w:sz w:val="16"/>
        <w:szCs w:val="16"/>
        <w:lang w:val="en-US" w:eastAsia="fr-FR"/>
      </w:rPr>
    </w:pPr>
    <w:r>
      <w:rPr>
        <w:noProof/>
        <w:color w:val="7F7F7F"/>
        <w:sz w:val="16"/>
        <w:szCs w:val="16"/>
        <w:lang w:val="en"/>
      </w:rPr>
      <w:drawing>
        <wp:inline distT="0" distB="0" distL="0" distR="0" wp14:anchorId="0E6BBA14" wp14:editId="5C0ACBAF">
          <wp:extent cx="762000" cy="2118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png"/>
                  <pic:cNvPicPr/>
                </pic:nvPicPr>
                <pic:blipFill>
                  <a:blip r:embed="rId1"/>
                  <a:stretch>
                    <a:fillRect/>
                  </a:stretch>
                </pic:blipFill>
                <pic:spPr>
                  <a:xfrm>
                    <a:off x="0" y="0"/>
                    <a:ext cx="817139" cy="227211"/>
                  </a:xfrm>
                  <a:prstGeom prst="rect">
                    <a:avLst/>
                  </a:prstGeom>
                </pic:spPr>
              </pic:pic>
            </a:graphicData>
          </a:graphic>
        </wp:inline>
      </w:drawing>
    </w:r>
    <w:r>
      <w:rPr>
        <w:noProof/>
        <w:color w:val="7F7F7F"/>
        <w:sz w:val="16"/>
        <w:szCs w:val="16"/>
        <w:lang w:val="en"/>
      </w:rPr>
      <w:t xml:space="preserve">             </w:t>
    </w:r>
    <w:r>
      <w:rPr>
        <w:noProof/>
        <w:color w:val="7F7F7F"/>
        <w:sz w:val="16"/>
        <w:szCs w:val="16"/>
        <w:lang w:val="en"/>
      </w:rPr>
      <w:drawing>
        <wp:inline distT="0" distB="0" distL="0" distR="0" wp14:anchorId="4A92BDFF" wp14:editId="037CA235">
          <wp:extent cx="533398" cy="241300"/>
          <wp:effectExtent l="0" t="0" r="635" b="6350"/>
          <wp:docPr id="3" name="Image 3" descr="An image containing text&#10;&#10;Auto-generated descriptio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a:hlinkClick r:id="rId2"/>
                  </pic:cNvPr>
                  <pic:cNvPicPr/>
                </pic:nvPicPr>
                <pic:blipFill>
                  <a:blip r:embed="rId3"/>
                  <a:stretch>
                    <a:fillRect/>
                  </a:stretch>
                </pic:blipFill>
                <pic:spPr>
                  <a:xfrm>
                    <a:off x="0" y="0"/>
                    <a:ext cx="560959" cy="253768"/>
                  </a:xfrm>
                  <a:prstGeom prst="rect">
                    <a:avLst/>
                  </a:prstGeom>
                </pic:spPr>
              </pic:pic>
            </a:graphicData>
          </a:graphic>
        </wp:inline>
      </w:drawing>
    </w:r>
    <w:r>
      <w:rPr>
        <w:noProof/>
        <w:color w:val="7F7F7F"/>
        <w:sz w:val="16"/>
        <w:szCs w:val="16"/>
        <w:lang w:val="en"/>
      </w:rPr>
      <w:t xml:space="preserve">                </w:t>
    </w:r>
    <w:r>
      <w:rPr>
        <w:noProof/>
        <w:color w:val="7F7F7F"/>
        <w:sz w:val="16"/>
        <w:szCs w:val="16"/>
        <w:lang w:val="en"/>
      </w:rPr>
      <w:drawing>
        <wp:inline distT="0" distB="0" distL="0" distR="0" wp14:anchorId="239A3F2F" wp14:editId="3BA20F2B">
          <wp:extent cx="685124" cy="20955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foSphère.jpg"/>
                  <pic:cNvPicPr/>
                </pic:nvPicPr>
                <pic:blipFill>
                  <a:blip r:embed="rId4"/>
                  <a:stretch>
                    <a:fillRect/>
                  </a:stretch>
                </pic:blipFill>
                <pic:spPr>
                  <a:xfrm>
                    <a:off x="0" y="0"/>
                    <a:ext cx="731289" cy="223670"/>
                  </a:xfrm>
                  <a:prstGeom prst="rect">
                    <a:avLst/>
                  </a:prstGeom>
                </pic:spPr>
              </pic:pic>
            </a:graphicData>
          </a:graphic>
        </wp:inline>
      </w:drawing>
    </w:r>
  </w:p>
  <w:p w14:paraId="4D64DA36" w14:textId="51B60E67" w:rsidR="004769F0" w:rsidRPr="004F217C" w:rsidRDefault="004769F0" w:rsidP="004769F0">
    <w:pPr>
      <w:pStyle w:val="Pieddepage"/>
      <w:jc w:val="center"/>
      <w:rPr>
        <w:noProof/>
        <w:color w:val="7F7F7F"/>
        <w:sz w:val="16"/>
        <w:szCs w:val="16"/>
        <w:lang w:val="en-US" w:eastAsia="fr-FR"/>
      </w:rPr>
    </w:pPr>
  </w:p>
  <w:p w14:paraId="29FA370E" w14:textId="739015AC" w:rsidR="00B26B7F" w:rsidRPr="004F217C" w:rsidRDefault="00B26B7F" w:rsidP="00B26B7F">
    <w:pPr>
      <w:pStyle w:val="Pieddepage"/>
      <w:ind w:left="-709"/>
      <w:jc w:val="center"/>
      <w:rPr>
        <w:lang w:val="en-US"/>
      </w:rPr>
    </w:pPr>
    <w:r w:rsidRPr="00AE0CDD">
      <w:rPr>
        <w:color w:val="7F7F7F"/>
        <w:sz w:val="16"/>
        <w:szCs w:val="16"/>
        <w:lang w:val="en"/>
      </w:rPr>
      <w:t>Document extracted from</w:t>
    </w:r>
    <w:r>
      <w:rPr>
        <w:color w:val="7F7F7F"/>
        <w:sz w:val="16"/>
        <w:szCs w:val="16"/>
        <w:lang w:val="en"/>
      </w:rPr>
      <w:t xml:space="preserve"> </w:t>
    </w:r>
    <w:r w:rsidR="004769F0">
      <w:rPr>
        <w:color w:val="7F7F7F"/>
        <w:sz w:val="16"/>
        <w:szCs w:val="16"/>
        <w:lang w:val="en"/>
      </w:rPr>
      <w:t>fr.library.essca.fr</w:t>
    </w:r>
    <w:r w:rsidRPr="00B26B7F">
      <w:rPr>
        <w:color w:val="7F7F7F"/>
        <w:sz w:val="16"/>
        <w:szCs w:val="16"/>
        <w:lang w:val="en"/>
      </w:rPr>
      <w:t>/prepare-its-research/distinguish-type-documents/characteristics-documentation-use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77CD" w14:textId="77777777" w:rsidR="004769F0" w:rsidRDefault="004769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4A622" w14:textId="77777777" w:rsidR="00B42B2B" w:rsidRDefault="00B42B2B" w:rsidP="00B26B7F">
      <w:pPr>
        <w:spacing w:after="0" w:line="240" w:lineRule="auto"/>
      </w:pPr>
      <w:r>
        <w:rPr>
          <w:lang w:val="en"/>
        </w:rPr>
        <w:separator/>
      </w:r>
    </w:p>
  </w:footnote>
  <w:footnote w:type="continuationSeparator" w:id="0">
    <w:p w14:paraId="5890C9DC" w14:textId="77777777" w:rsidR="00B42B2B" w:rsidRDefault="00B42B2B" w:rsidP="00B26B7F">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E096E" w14:textId="77777777" w:rsidR="004769F0" w:rsidRDefault="004769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7A14" w14:textId="77777777" w:rsidR="004769F0" w:rsidRDefault="004769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89FB2" w14:textId="77777777" w:rsidR="004769F0" w:rsidRDefault="004769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D3"/>
    <w:rsid w:val="00310CD3"/>
    <w:rsid w:val="004769F0"/>
    <w:rsid w:val="004F217C"/>
    <w:rsid w:val="005C4F6A"/>
    <w:rsid w:val="00722E3E"/>
    <w:rsid w:val="00913460"/>
    <w:rsid w:val="00B26B7F"/>
    <w:rsid w:val="00B42B2B"/>
    <w:rsid w:val="00FE448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57D31"/>
  <w15:docId w15:val="{DF6EBE6B-5337-4737-A092-77E33F03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7F"/>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310CD3"/>
    <w:rPr>
      <w:sz w:val="16"/>
      <w:szCs w:val="16"/>
    </w:rPr>
  </w:style>
  <w:style w:type="paragraph" w:styleId="Commentaire">
    <w:name w:val="annotation text"/>
    <w:basedOn w:val="Normal"/>
    <w:link w:val="CommentaireCar"/>
    <w:uiPriority w:val="99"/>
    <w:semiHidden/>
    <w:unhideWhenUsed/>
    <w:rsid w:val="00310CD3"/>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310CD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310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0CD3"/>
    <w:rPr>
      <w:rFonts w:ascii="Tahoma" w:hAnsi="Tahoma" w:cs="Tahoma"/>
      <w:sz w:val="16"/>
      <w:szCs w:val="16"/>
    </w:rPr>
  </w:style>
  <w:style w:type="paragraph" w:customStyle="1" w:styleId="Style1">
    <w:name w:val="Style1"/>
    <w:basedOn w:val="Normal"/>
    <w:qFormat/>
    <w:rsid w:val="00B26B7F"/>
    <w:pPr>
      <w:pBdr>
        <w:top w:val="single" w:sz="4" w:space="1" w:color="9CCE27"/>
      </w:pBdr>
      <w:shd w:val="clear" w:color="auto" w:fill="BAD652"/>
      <w:jc w:val="center"/>
    </w:pPr>
    <w:rPr>
      <w:b/>
      <w:bCs/>
      <w:caps/>
      <w:color w:val="FFFFFF" w:themeColor="background1"/>
      <w:sz w:val="24"/>
      <w:szCs w:val="24"/>
    </w:rPr>
  </w:style>
  <w:style w:type="paragraph" w:styleId="En-tte">
    <w:name w:val="header"/>
    <w:basedOn w:val="Normal"/>
    <w:link w:val="En-tteCar"/>
    <w:uiPriority w:val="99"/>
    <w:unhideWhenUsed/>
    <w:rsid w:val="00B26B7F"/>
    <w:pPr>
      <w:tabs>
        <w:tab w:val="center" w:pos="4536"/>
        <w:tab w:val="right" w:pos="9072"/>
      </w:tabs>
      <w:spacing w:after="0" w:line="240" w:lineRule="auto"/>
    </w:pPr>
  </w:style>
  <w:style w:type="character" w:customStyle="1" w:styleId="En-tteCar">
    <w:name w:val="En-tête Car"/>
    <w:basedOn w:val="Policepardfaut"/>
    <w:link w:val="En-tte"/>
    <w:uiPriority w:val="99"/>
    <w:rsid w:val="00B26B7F"/>
    <w:rPr>
      <w:rFonts w:ascii="Arial" w:hAnsi="Arial"/>
    </w:rPr>
  </w:style>
  <w:style w:type="paragraph" w:styleId="Pieddepage">
    <w:name w:val="footer"/>
    <w:basedOn w:val="Normal"/>
    <w:link w:val="PieddepageCar"/>
    <w:uiPriority w:val="99"/>
    <w:unhideWhenUsed/>
    <w:rsid w:val="00B26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B7F"/>
    <w:rPr>
      <w:rFonts w:ascii="Arial" w:hAnsi="Arial"/>
    </w:rPr>
  </w:style>
  <w:style w:type="character" w:styleId="Textedelespacerserv">
    <w:name w:val="Placeholder Text"/>
    <w:basedOn w:val="Policepardfaut"/>
    <w:uiPriority w:val="99"/>
    <w:semiHidden/>
    <w:rsid w:val="004F2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nc/3.0/deed.frl" TargetMode="External"/><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876</Characters>
  <Application>Microsoft Office Word</Application>
  <DocSecurity>0</DocSecurity>
  <Lines>7</Lines>
  <Paragraphs>2</Paragraphs>
  <ScaleCrop>false</ScaleCrop>
  <Company>Universite du Quebec a Montreal</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Lisée</dc:creator>
  <dc:description/>
  <cp:lastModifiedBy>LE GOFF Françoise</cp:lastModifiedBy>
  <cp:revision>1</cp:revision>
  <dcterms:created xsi:type="dcterms:W3CDTF">2022-11-21T14:01:00Z</dcterms:created>
  <dcterms:modified xsi:type="dcterms:W3CDTF">2023-01-25T17:37:00Z</dcterms:modified>
  <cp:category/>
</cp:coreProperties>
</file>